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jc w:val="center"/>
        <w:rPr>
          <w:rFonts w:hint="eastAsia" w:eastAsia="宋体"/>
          <w:lang w:val="en-US" w:eastAsia="zh-CN"/>
        </w:rPr>
      </w:pPr>
      <w:r>
        <w:rPr>
          <w:rFonts w:hint="eastAsia" w:eastAsia="宋体"/>
          <w:b/>
          <w:bCs/>
          <w:sz w:val="36"/>
          <w:szCs w:val="36"/>
          <w:lang w:val="en-US" w:eastAsia="zh-CN"/>
        </w:rPr>
        <w:t>地下室生活水箱加装安全监控客户需求书</w:t>
      </w:r>
    </w:p>
    <w:p>
      <w:pPr>
        <w:pStyle w:val="12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一、项目背景</w:t>
      </w:r>
    </w:p>
    <w:p>
      <w:pPr>
        <w:pStyle w:val="12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淮北市人民医院地下室生活水箱为全院提供生活用水，其安全卫生至关重要。为保障水箱运行环境安全，防止人为破坏、污染等情况，计划在生活水箱处安装摄像头三处，实现24小时监控。</w:t>
      </w:r>
    </w:p>
    <w:p>
      <w:pPr>
        <w:pStyle w:val="12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二、安装目标</w:t>
      </w:r>
    </w:p>
    <w:p>
      <w:pPr>
        <w:pStyle w:val="12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实时监控生活水箱周边环境，及时发现异常人员闯入、可疑行为。</w:t>
      </w:r>
    </w:p>
    <w:p>
      <w:pPr>
        <w:pStyle w:val="12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记录水箱运行状态，方便后续追溯查询，确保水质安全可追溯。</w:t>
      </w:r>
    </w:p>
    <w:p>
      <w:pPr>
        <w:pStyle w:val="12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三、设备选型</w:t>
      </w:r>
    </w:p>
    <w:p>
      <w:pPr>
        <w:pStyle w:val="12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 xml:space="preserve">摄像头：选用高清低照度网络摄像头，具备夜视功能，分辨率不低于200万像素，能在地下室较暗环境下清晰成像；支持防水防尘，防护等级达IP67，适应地下室潮湿环境。 </w:t>
      </w:r>
    </w:p>
    <w:p>
      <w:pPr>
        <w:pStyle w:val="12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四、维护与管理</w:t>
      </w:r>
    </w:p>
    <w:p>
      <w:pPr>
        <w:pStyle w:val="12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定期检查摄像头外观是否有损坏、线路是否松动，每月至少进行一次设备巡检。</w:t>
      </w:r>
    </w:p>
    <w:p>
      <w:pPr>
        <w:pStyle w:val="12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每季度对监控录像进行抽查，查看是否存在异常情况。</w:t>
      </w:r>
    </w:p>
    <w:p>
      <w:pPr>
        <w:pStyle w:val="12"/>
        <w:rPr>
          <w:rFonts w:hint="eastAsia" w:eastAsia="宋体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清单</w:t>
      </w:r>
      <w:bookmarkStart w:id="0" w:name="_GoBack"/>
      <w:bookmarkEnd w:id="0"/>
    </w:p>
    <w:tbl>
      <w:tblPr>
        <w:tblStyle w:val="19"/>
        <w:tblW w:w="88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"/>
        <w:gridCol w:w="1502"/>
        <w:gridCol w:w="1734"/>
        <w:gridCol w:w="1020"/>
        <w:gridCol w:w="1275"/>
        <w:gridCol w:w="1305"/>
        <w:gridCol w:w="10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序号</w:t>
            </w:r>
          </w:p>
        </w:tc>
        <w:tc>
          <w:tcPr>
            <w:tcW w:w="15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产品名称</w:t>
            </w:r>
          </w:p>
        </w:tc>
        <w:tc>
          <w:tcPr>
            <w:tcW w:w="1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型号规格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数量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单价（元）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合计（元）</w:t>
            </w:r>
          </w:p>
        </w:tc>
        <w:tc>
          <w:tcPr>
            <w:tcW w:w="10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8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5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POE摄像机</w:t>
            </w:r>
          </w:p>
        </w:tc>
        <w:tc>
          <w:tcPr>
            <w:tcW w:w="1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3台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0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u w:val="none"/>
                <w:lang w:val="en-US" w:eastAsia="zh-CN"/>
              </w:rPr>
              <w:t>并入监控主平台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exact"/>
        </w:trPr>
        <w:tc>
          <w:tcPr>
            <w:tcW w:w="8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5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网线</w:t>
            </w:r>
          </w:p>
        </w:tc>
        <w:tc>
          <w:tcPr>
            <w:tcW w:w="1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180米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0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exact"/>
        </w:trPr>
        <w:tc>
          <w:tcPr>
            <w:tcW w:w="8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5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镀锌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管</w:t>
            </w:r>
          </w:p>
        </w:tc>
        <w:tc>
          <w:tcPr>
            <w:tcW w:w="1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100米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0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含连接件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exact"/>
        </w:trPr>
        <w:tc>
          <w:tcPr>
            <w:tcW w:w="8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15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POE交换机</w:t>
            </w:r>
          </w:p>
        </w:tc>
        <w:tc>
          <w:tcPr>
            <w:tcW w:w="1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3台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0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6429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                                            合计：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0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</w:tbl>
    <w:p>
      <w:pPr>
        <w:pStyle w:val="12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86"/>
    <w:family w:val="auto"/>
    <w:pitch w:val="default"/>
    <w:sig w:usb0="E00006FF" w:usb1="420024FF" w:usb2="02000000" w:usb3="00000000" w:csb0="2000019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720"/>
  <w:drawingGridHorizontalSpacing w:val="360"/>
  <w:drawingGridVerticalSpacing w:val="360"/>
  <w:displayHorizontalDrawingGridEvery w:val="1"/>
  <w:displayVerticalDrawingGridEvery w:val="1"/>
  <w:characterSpacingControl w:val="doNotCompress"/>
  <w:footnotePr>
    <w:footnote w:id="0"/>
    <w:footnote w:id="1"/>
  </w:foot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ZkYzNlZDVmZWU5YzY0ZDNjMTYzMzJiMmRjMTFkNjQifQ=="/>
    <w:docVar w:name="KSO_WPS_MARK_KEY" w:val="aa3381bc-7b21-405d-b03c-d64cf2f9b256"/>
  </w:docVars>
  <w:rsids>
    <w:rsidRoot w:val="00000000"/>
    <w:rsid w:val="04C5285F"/>
    <w:rsid w:val="07AE036B"/>
    <w:rsid w:val="133B7B67"/>
    <w:rsid w:val="19B36D72"/>
    <w:rsid w:val="35075CD2"/>
  </w:rsids>
  <m:mathPr>
    <m:mathFont m:val="Lucida Grande"/>
    <m:brkBin m:val="before"/>
    <m:brkBinSub m:val="--"/>
    <m:smallFrac m:val="0"/>
    <m:dispDef/>
    <m:lMargin m:val="0"/>
    <m:rMargin m:val="0"/>
    <m:defJc m:val="centerGroup"/>
    <m:wrapRight m:val="1"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qFormat="1" w:unhideWhenUsed="0" w:uiPriority="9" w:semiHidden="0" w:name="footnote text"/>
    <w:lsdException w:unhideWhenUsed="0" w:uiPriority="99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99" w:semiHidden="0" w:name="index heading"/>
    <w:lsdException w:qFormat="1" w:unhideWhenUsed="0" w:uiPriority="0" w:semiHidden="0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qFormat="1" w:unhideWhenUsed="0" w:uiPriority="0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qFormat="1" w:unhideWhenUsed="0" w:uiPriority="0" w:semiHidden="0" w:name="Title"/>
    <w:lsdException w:unhideWhenUsed="0" w:uiPriority="99" w:semiHidden="0" w:name="Closing"/>
    <w:lsdException w:unhideWhenUsed="0" w:uiPriority="99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qFormat="1" w:unhideWhenUsed="0" w:uiPriority="0" w:semiHidden="0" w:name="Subtitle"/>
    <w:lsdException w:unhideWhenUsed="0" w:uiPriority="99" w:semiHidden="0" w:name="Salutation"/>
    <w:lsdException w:qFormat="1" w:unhideWhenUsed="0" w:uiPriority="0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qFormat="1" w:unhideWhenUsed="0" w:uiPriority="9" w:semiHidden="0" w:name="Block Text"/>
    <w:lsdException w:qFormat="1" w:unhideWhenUsed="0" w:uiPriority="0" w:semiHidden="0" w:name="Hyperlink"/>
    <w:lsdException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nhideWhenUsed="0" w:uiPriority="0" w:semiHidden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qFormat="1" w:unhideWhenUsed="0" w:uiPriority="0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/>
    </w:pPr>
    <w:rPr>
      <w:rFonts w:ascii="Cambria" w:hAnsi="Cambria" w:eastAsia="Cambria" w:cs="宋体"/>
      <w:sz w:val="24"/>
      <w:szCs w:val="24"/>
      <w:lang w:val="en-US" w:eastAsia="en-US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480" w:after="0"/>
      <w:outlineLvl w:val="0"/>
    </w:pPr>
    <w:rPr>
      <w:rFonts w:ascii="Calibri" w:hAnsi="Calibri" w:eastAsia="宋体" w:cs="宋体"/>
      <w:b/>
      <w:bCs/>
      <w:color w:val="345B8A"/>
      <w:sz w:val="32"/>
      <w:szCs w:val="32"/>
    </w:rPr>
  </w:style>
  <w:style w:type="paragraph" w:styleId="3">
    <w:name w:val="heading 2"/>
    <w:basedOn w:val="1"/>
    <w:next w:val="1"/>
    <w:qFormat/>
    <w:uiPriority w:val="9"/>
    <w:pPr>
      <w:keepNext/>
      <w:keepLines/>
      <w:spacing w:before="200" w:after="0"/>
      <w:outlineLvl w:val="1"/>
    </w:pPr>
    <w:rPr>
      <w:rFonts w:ascii="Calibri" w:hAnsi="Calibri" w:eastAsia="宋体" w:cs="宋体"/>
      <w:b/>
      <w:bCs/>
      <w:color w:val="4F81BD"/>
      <w:sz w:val="32"/>
      <w:szCs w:val="32"/>
    </w:rPr>
  </w:style>
  <w:style w:type="paragraph" w:styleId="4">
    <w:name w:val="heading 3"/>
    <w:basedOn w:val="1"/>
    <w:next w:val="1"/>
    <w:qFormat/>
    <w:uiPriority w:val="9"/>
    <w:pPr>
      <w:keepNext/>
      <w:keepLines/>
      <w:spacing w:before="200" w:after="0"/>
      <w:outlineLvl w:val="2"/>
    </w:pPr>
    <w:rPr>
      <w:rFonts w:ascii="Calibri" w:hAnsi="Calibri" w:eastAsia="宋体" w:cs="宋体"/>
      <w:b/>
      <w:bCs/>
      <w:color w:val="4F81BD"/>
      <w:sz w:val="28"/>
      <w:szCs w:val="28"/>
    </w:rPr>
  </w:style>
  <w:style w:type="paragraph" w:styleId="5">
    <w:name w:val="heading 4"/>
    <w:basedOn w:val="1"/>
    <w:next w:val="1"/>
    <w:qFormat/>
    <w:uiPriority w:val="9"/>
    <w:pPr>
      <w:keepNext/>
      <w:keepLines/>
      <w:spacing w:before="200" w:after="0"/>
      <w:outlineLvl w:val="3"/>
    </w:pPr>
    <w:rPr>
      <w:rFonts w:ascii="Calibri" w:hAnsi="Calibri" w:eastAsia="宋体" w:cs="宋体"/>
      <w:b/>
      <w:bCs/>
      <w:color w:val="4F81BD"/>
      <w:sz w:val="24"/>
      <w:szCs w:val="24"/>
    </w:rPr>
  </w:style>
  <w:style w:type="paragraph" w:styleId="6">
    <w:name w:val="heading 5"/>
    <w:basedOn w:val="1"/>
    <w:next w:val="1"/>
    <w:qFormat/>
    <w:uiPriority w:val="9"/>
    <w:pPr>
      <w:keepNext/>
      <w:keepLines/>
      <w:spacing w:before="200" w:after="0"/>
      <w:outlineLvl w:val="4"/>
    </w:pPr>
    <w:rPr>
      <w:rFonts w:ascii="Calibri" w:hAnsi="Calibri" w:eastAsia="宋体" w:cs="宋体"/>
      <w:i/>
      <w:iCs/>
      <w:color w:val="4F81BD"/>
      <w:sz w:val="24"/>
      <w:szCs w:val="24"/>
    </w:rPr>
  </w:style>
  <w:style w:type="paragraph" w:styleId="7">
    <w:name w:val="heading 6"/>
    <w:basedOn w:val="1"/>
    <w:next w:val="1"/>
    <w:qFormat/>
    <w:uiPriority w:val="9"/>
    <w:pPr>
      <w:keepNext/>
      <w:keepLines/>
      <w:spacing w:before="200" w:after="0"/>
      <w:outlineLvl w:val="5"/>
    </w:pPr>
    <w:rPr>
      <w:rFonts w:ascii="Calibri" w:hAnsi="Calibri" w:eastAsia="宋体" w:cs="宋体"/>
      <w:color w:val="4F81BD"/>
      <w:sz w:val="24"/>
      <w:szCs w:val="24"/>
    </w:rPr>
  </w:style>
  <w:style w:type="paragraph" w:styleId="8">
    <w:name w:val="heading 7"/>
    <w:basedOn w:val="1"/>
    <w:next w:val="1"/>
    <w:qFormat/>
    <w:uiPriority w:val="9"/>
    <w:pPr>
      <w:keepNext/>
      <w:keepLines/>
      <w:spacing w:before="200" w:after="0"/>
      <w:outlineLvl w:val="6"/>
    </w:pPr>
    <w:rPr>
      <w:rFonts w:ascii="Calibri" w:hAnsi="Calibri" w:eastAsia="宋体" w:cs="宋体"/>
      <w:color w:val="4F81BD"/>
      <w:sz w:val="24"/>
      <w:szCs w:val="24"/>
    </w:rPr>
  </w:style>
  <w:style w:type="paragraph" w:styleId="9">
    <w:name w:val="heading 8"/>
    <w:basedOn w:val="1"/>
    <w:next w:val="1"/>
    <w:qFormat/>
    <w:uiPriority w:val="9"/>
    <w:pPr>
      <w:keepNext/>
      <w:keepLines/>
      <w:spacing w:before="200" w:after="0"/>
      <w:outlineLvl w:val="7"/>
    </w:pPr>
    <w:rPr>
      <w:rFonts w:ascii="Calibri" w:hAnsi="Calibri" w:eastAsia="宋体" w:cs="宋体"/>
      <w:color w:val="4F81BD"/>
      <w:sz w:val="24"/>
      <w:szCs w:val="24"/>
    </w:rPr>
  </w:style>
  <w:style w:type="paragraph" w:styleId="10">
    <w:name w:val="heading 9"/>
    <w:basedOn w:val="1"/>
    <w:next w:val="1"/>
    <w:qFormat/>
    <w:uiPriority w:val="9"/>
    <w:pPr>
      <w:keepNext/>
      <w:keepLines/>
      <w:spacing w:before="200" w:after="0"/>
      <w:outlineLvl w:val="8"/>
    </w:pPr>
    <w:rPr>
      <w:rFonts w:ascii="Calibri" w:hAnsi="Calibri" w:eastAsia="宋体" w:cs="宋体"/>
      <w:color w:val="4F81BD"/>
      <w:sz w:val="24"/>
      <w:szCs w:val="24"/>
    </w:rPr>
  </w:style>
  <w:style w:type="character" w:default="1" w:styleId="20">
    <w:name w:val="Default Paragraph Font"/>
    <w:qFormat/>
    <w:uiPriority w:val="0"/>
  </w:style>
  <w:style w:type="table" w:default="1" w:styleId="18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caption"/>
    <w:basedOn w:val="1"/>
    <w:next w:val="1"/>
    <w:qFormat/>
    <w:uiPriority w:val="0"/>
    <w:pPr>
      <w:spacing w:before="0" w:after="120"/>
    </w:pPr>
    <w:rPr>
      <w:i/>
    </w:rPr>
  </w:style>
  <w:style w:type="paragraph" w:styleId="12">
    <w:name w:val="Body Text"/>
    <w:basedOn w:val="1"/>
    <w:link w:val="22"/>
    <w:qFormat/>
    <w:uiPriority w:val="0"/>
    <w:pPr>
      <w:spacing w:before="180" w:after="180"/>
    </w:pPr>
  </w:style>
  <w:style w:type="paragraph" w:styleId="13">
    <w:name w:val="Block Text"/>
    <w:basedOn w:val="12"/>
    <w:qFormat/>
    <w:uiPriority w:val="9"/>
    <w:pPr>
      <w:spacing w:before="100" w:after="100"/>
      <w:ind w:firstLine="0"/>
    </w:pPr>
    <w:rPr>
      <w:rFonts w:ascii="Calibri" w:hAnsi="Calibri" w:eastAsia="宋体" w:cs="宋体"/>
      <w:bCs/>
      <w:sz w:val="20"/>
      <w:szCs w:val="20"/>
    </w:rPr>
  </w:style>
  <w:style w:type="paragraph" w:styleId="14">
    <w:name w:val="Date"/>
    <w:next w:val="1"/>
    <w:qFormat/>
    <w:uiPriority w:val="0"/>
    <w:pPr>
      <w:keepNext/>
      <w:keepLines/>
      <w:spacing w:after="200"/>
      <w:jc w:val="center"/>
    </w:pPr>
    <w:rPr>
      <w:rFonts w:ascii="Cambria" w:hAnsi="Cambria" w:eastAsia="Cambria" w:cs="宋体"/>
      <w:sz w:val="24"/>
      <w:szCs w:val="24"/>
      <w:lang w:val="en-US" w:eastAsia="en-US" w:bidi="ar-SA"/>
    </w:rPr>
  </w:style>
  <w:style w:type="paragraph" w:styleId="15">
    <w:name w:val="Subtitle"/>
    <w:basedOn w:val="16"/>
    <w:qFormat/>
    <w:uiPriority w:val="0"/>
    <w:pPr>
      <w:keepNext/>
      <w:keepLines/>
      <w:spacing w:before="240" w:after="240"/>
      <w:jc w:val="center"/>
    </w:pPr>
    <w:rPr>
      <w:sz w:val="30"/>
      <w:szCs w:val="30"/>
    </w:rPr>
  </w:style>
  <w:style w:type="paragraph" w:styleId="16">
    <w:name w:val="Title"/>
    <w:basedOn w:val="1"/>
    <w:qFormat/>
    <w:uiPriority w:val="0"/>
    <w:pPr>
      <w:keepNext/>
      <w:keepLines/>
      <w:spacing w:before="480" w:after="240"/>
      <w:jc w:val="center"/>
    </w:pPr>
    <w:rPr>
      <w:rFonts w:ascii="Calibri" w:hAnsi="Calibri" w:eastAsia="宋体" w:cs="宋体"/>
      <w:b/>
      <w:bCs/>
      <w:color w:val="345B8A"/>
      <w:sz w:val="36"/>
      <w:szCs w:val="36"/>
    </w:rPr>
  </w:style>
  <w:style w:type="paragraph" w:styleId="17">
    <w:name w:val="footnote text"/>
    <w:basedOn w:val="1"/>
    <w:qFormat/>
    <w:uiPriority w:val="9"/>
  </w:style>
  <w:style w:type="table" w:styleId="19">
    <w:name w:val="Table Grid"/>
    <w:basedOn w:val="1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1">
    <w:name w:val="Hyperlink"/>
    <w:basedOn w:val="22"/>
    <w:qFormat/>
    <w:uiPriority w:val="0"/>
    <w:rPr>
      <w:color w:val="4F81BD"/>
    </w:rPr>
  </w:style>
  <w:style w:type="character" w:customStyle="1" w:styleId="22">
    <w:name w:val="Body Text Char"/>
    <w:basedOn w:val="20"/>
    <w:link w:val="12"/>
    <w:qFormat/>
    <w:uiPriority w:val="0"/>
  </w:style>
  <w:style w:type="character" w:styleId="23">
    <w:name w:val="footnote reference"/>
    <w:basedOn w:val="22"/>
    <w:qFormat/>
    <w:uiPriority w:val="0"/>
    <w:rPr>
      <w:vertAlign w:val="superscript"/>
    </w:rPr>
  </w:style>
  <w:style w:type="paragraph" w:customStyle="1" w:styleId="24">
    <w:name w:val="First Paragraph"/>
    <w:basedOn w:val="12"/>
    <w:qFormat/>
    <w:uiPriority w:val="0"/>
  </w:style>
  <w:style w:type="paragraph" w:customStyle="1" w:styleId="25">
    <w:name w:val="Compact"/>
    <w:basedOn w:val="12"/>
    <w:qFormat/>
    <w:uiPriority w:val="0"/>
    <w:pPr>
      <w:spacing w:before="36" w:after="36"/>
    </w:pPr>
  </w:style>
  <w:style w:type="paragraph" w:customStyle="1" w:styleId="26">
    <w:name w:val="Author"/>
    <w:qFormat/>
    <w:uiPriority w:val="0"/>
    <w:pPr>
      <w:keepNext/>
      <w:keepLines/>
      <w:spacing w:after="200"/>
      <w:jc w:val="center"/>
    </w:pPr>
    <w:rPr>
      <w:rFonts w:ascii="Cambria" w:hAnsi="Cambria" w:eastAsia="Cambria" w:cs="宋体"/>
      <w:sz w:val="24"/>
      <w:szCs w:val="24"/>
      <w:lang w:val="en-US" w:eastAsia="en-US" w:bidi="ar-SA"/>
    </w:rPr>
  </w:style>
  <w:style w:type="paragraph" w:customStyle="1" w:styleId="27">
    <w:name w:val="Abstract"/>
    <w:basedOn w:val="1"/>
    <w:qFormat/>
    <w:uiPriority w:val="0"/>
    <w:pPr>
      <w:keepNext/>
      <w:keepLines/>
      <w:spacing w:before="300" w:after="300"/>
    </w:pPr>
    <w:rPr>
      <w:sz w:val="20"/>
      <w:szCs w:val="20"/>
    </w:rPr>
  </w:style>
  <w:style w:type="paragraph" w:customStyle="1" w:styleId="28">
    <w:name w:val="Bibliography_5172ca9e-b632-488b-a415-45c9b72e773a"/>
    <w:basedOn w:val="1"/>
    <w:qFormat/>
    <w:uiPriority w:val="0"/>
  </w:style>
  <w:style w:type="table" w:customStyle="1" w:styleId="29">
    <w:name w:val="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0">
    <w:name w:val="Definition Term"/>
    <w:basedOn w:val="1"/>
    <w:qFormat/>
    <w:uiPriority w:val="0"/>
    <w:pPr>
      <w:keepNext/>
      <w:keepLines/>
      <w:spacing w:after="0"/>
    </w:pPr>
    <w:rPr>
      <w:b/>
    </w:rPr>
  </w:style>
  <w:style w:type="paragraph" w:customStyle="1" w:styleId="31">
    <w:name w:val="Definition"/>
    <w:basedOn w:val="1"/>
    <w:qFormat/>
    <w:uiPriority w:val="0"/>
  </w:style>
  <w:style w:type="paragraph" w:customStyle="1" w:styleId="32">
    <w:name w:val="Table Caption"/>
    <w:basedOn w:val="11"/>
    <w:qFormat/>
    <w:uiPriority w:val="0"/>
    <w:pPr>
      <w:keepNext/>
    </w:pPr>
  </w:style>
  <w:style w:type="paragraph" w:customStyle="1" w:styleId="33">
    <w:name w:val="Image Caption"/>
    <w:basedOn w:val="11"/>
    <w:qFormat/>
    <w:uiPriority w:val="0"/>
  </w:style>
  <w:style w:type="paragraph" w:customStyle="1" w:styleId="34">
    <w:name w:val="Figure"/>
    <w:basedOn w:val="1"/>
    <w:qFormat/>
    <w:uiPriority w:val="0"/>
  </w:style>
  <w:style w:type="paragraph" w:customStyle="1" w:styleId="35">
    <w:name w:val="Captioned Figure"/>
    <w:basedOn w:val="34"/>
    <w:qFormat/>
    <w:uiPriority w:val="0"/>
    <w:pPr>
      <w:keepNext/>
    </w:pPr>
  </w:style>
  <w:style w:type="character" w:customStyle="1" w:styleId="36">
    <w:name w:val="Verbatim Char"/>
    <w:basedOn w:val="22"/>
    <w:link w:val="37"/>
    <w:qFormat/>
    <w:uiPriority w:val="0"/>
    <w:rPr>
      <w:rFonts w:ascii="Consolas" w:hAnsi="Consolas"/>
      <w:sz w:val="22"/>
    </w:rPr>
  </w:style>
  <w:style w:type="paragraph" w:customStyle="1" w:styleId="37">
    <w:name w:val="Source Code"/>
    <w:basedOn w:val="1"/>
    <w:link w:val="36"/>
    <w:qFormat/>
    <w:uiPriority w:val="0"/>
    <w:pPr>
      <w:wordWrap w:val="0"/>
    </w:pPr>
  </w:style>
  <w:style w:type="paragraph" w:customStyle="1" w:styleId="38">
    <w:name w:val="TOC Heading_8e4ae27b-cd70-4003-b997-04f0bb8be9d6"/>
    <w:basedOn w:val="2"/>
    <w:qFormat/>
    <w:uiPriority w:val="39"/>
    <w:pPr>
      <w:spacing w:before="240" w:line="259" w:lineRule="auto"/>
      <w:outlineLvl w:val="9"/>
    </w:pPr>
    <w:rPr>
      <w:rFonts w:ascii="Calibri" w:hAnsi="Calibri" w:eastAsia="宋体" w:cs="宋体"/>
      <w:b w:val="0"/>
      <w:bCs w:val="0"/>
      <w:color w:val="376092"/>
    </w:rPr>
  </w:style>
  <w:style w:type="character" w:customStyle="1" w:styleId="39">
    <w:name w:val="KeywordTok"/>
    <w:basedOn w:val="36"/>
    <w:qFormat/>
    <w:uiPriority w:val="0"/>
    <w:rPr>
      <w:b/>
      <w:color w:val="007020"/>
    </w:rPr>
  </w:style>
  <w:style w:type="character" w:customStyle="1" w:styleId="40">
    <w:name w:val="DataTypeTok"/>
    <w:basedOn w:val="36"/>
    <w:qFormat/>
    <w:uiPriority w:val="0"/>
    <w:rPr>
      <w:color w:val="902000"/>
    </w:rPr>
  </w:style>
  <w:style w:type="character" w:customStyle="1" w:styleId="41">
    <w:name w:val="DecValTok"/>
    <w:basedOn w:val="36"/>
    <w:qFormat/>
    <w:uiPriority w:val="0"/>
    <w:rPr>
      <w:color w:val="40A070"/>
    </w:rPr>
  </w:style>
  <w:style w:type="character" w:customStyle="1" w:styleId="42">
    <w:name w:val="BaseNTok"/>
    <w:basedOn w:val="36"/>
    <w:qFormat/>
    <w:uiPriority w:val="0"/>
    <w:rPr>
      <w:color w:val="40A070"/>
    </w:rPr>
  </w:style>
  <w:style w:type="character" w:customStyle="1" w:styleId="43">
    <w:name w:val="FloatTok"/>
    <w:basedOn w:val="36"/>
    <w:qFormat/>
    <w:uiPriority w:val="0"/>
    <w:rPr>
      <w:color w:val="40A070"/>
    </w:rPr>
  </w:style>
  <w:style w:type="character" w:customStyle="1" w:styleId="44">
    <w:name w:val="ConstantTok"/>
    <w:basedOn w:val="36"/>
    <w:qFormat/>
    <w:uiPriority w:val="0"/>
    <w:rPr>
      <w:color w:val="880000"/>
    </w:rPr>
  </w:style>
  <w:style w:type="character" w:customStyle="1" w:styleId="45">
    <w:name w:val="CharTok"/>
    <w:basedOn w:val="36"/>
    <w:qFormat/>
    <w:uiPriority w:val="0"/>
    <w:rPr>
      <w:color w:val="4070A0"/>
    </w:rPr>
  </w:style>
  <w:style w:type="character" w:customStyle="1" w:styleId="46">
    <w:name w:val="SpecialCharTok"/>
    <w:basedOn w:val="36"/>
    <w:qFormat/>
    <w:uiPriority w:val="0"/>
    <w:rPr>
      <w:color w:val="4070A0"/>
    </w:rPr>
  </w:style>
  <w:style w:type="character" w:customStyle="1" w:styleId="47">
    <w:name w:val="StringTok"/>
    <w:basedOn w:val="36"/>
    <w:qFormat/>
    <w:uiPriority w:val="0"/>
    <w:rPr>
      <w:color w:val="4070A0"/>
    </w:rPr>
  </w:style>
  <w:style w:type="character" w:customStyle="1" w:styleId="48">
    <w:name w:val="VerbatimStringTok"/>
    <w:basedOn w:val="36"/>
    <w:qFormat/>
    <w:uiPriority w:val="0"/>
    <w:rPr>
      <w:color w:val="4070A0"/>
    </w:rPr>
  </w:style>
  <w:style w:type="character" w:customStyle="1" w:styleId="49">
    <w:name w:val="SpecialStringTok"/>
    <w:basedOn w:val="36"/>
    <w:qFormat/>
    <w:uiPriority w:val="0"/>
    <w:rPr>
      <w:color w:val="BB6688"/>
    </w:rPr>
  </w:style>
  <w:style w:type="character" w:customStyle="1" w:styleId="50">
    <w:name w:val="ImportTok"/>
    <w:basedOn w:val="36"/>
    <w:qFormat/>
    <w:uiPriority w:val="0"/>
  </w:style>
  <w:style w:type="character" w:customStyle="1" w:styleId="51">
    <w:name w:val="CommentTok"/>
    <w:basedOn w:val="36"/>
    <w:qFormat/>
    <w:uiPriority w:val="0"/>
    <w:rPr>
      <w:i/>
      <w:color w:val="60A0B0"/>
    </w:rPr>
  </w:style>
  <w:style w:type="character" w:customStyle="1" w:styleId="52">
    <w:name w:val="DocumentationTok"/>
    <w:basedOn w:val="36"/>
    <w:qFormat/>
    <w:uiPriority w:val="0"/>
    <w:rPr>
      <w:i/>
      <w:color w:val="BA2121"/>
    </w:rPr>
  </w:style>
  <w:style w:type="character" w:customStyle="1" w:styleId="53">
    <w:name w:val="AnnotationTok"/>
    <w:basedOn w:val="36"/>
    <w:qFormat/>
    <w:uiPriority w:val="0"/>
    <w:rPr>
      <w:b/>
      <w:i/>
      <w:color w:val="60A0B0"/>
    </w:rPr>
  </w:style>
  <w:style w:type="character" w:customStyle="1" w:styleId="54">
    <w:name w:val="CommentVarTok"/>
    <w:basedOn w:val="36"/>
    <w:qFormat/>
    <w:uiPriority w:val="0"/>
    <w:rPr>
      <w:b/>
      <w:i/>
      <w:color w:val="60A0B0"/>
    </w:rPr>
  </w:style>
  <w:style w:type="character" w:customStyle="1" w:styleId="55">
    <w:name w:val="OtherTok"/>
    <w:basedOn w:val="36"/>
    <w:qFormat/>
    <w:uiPriority w:val="0"/>
    <w:rPr>
      <w:color w:val="007020"/>
    </w:rPr>
  </w:style>
  <w:style w:type="character" w:customStyle="1" w:styleId="56">
    <w:name w:val="FunctionTok"/>
    <w:basedOn w:val="36"/>
    <w:qFormat/>
    <w:uiPriority w:val="0"/>
    <w:rPr>
      <w:color w:val="06287E"/>
    </w:rPr>
  </w:style>
  <w:style w:type="character" w:customStyle="1" w:styleId="57">
    <w:name w:val="VariableTok"/>
    <w:basedOn w:val="36"/>
    <w:qFormat/>
    <w:uiPriority w:val="0"/>
    <w:rPr>
      <w:color w:val="19177C"/>
    </w:rPr>
  </w:style>
  <w:style w:type="character" w:customStyle="1" w:styleId="58">
    <w:name w:val="ControlFlowTok"/>
    <w:basedOn w:val="36"/>
    <w:qFormat/>
    <w:uiPriority w:val="0"/>
    <w:rPr>
      <w:b/>
      <w:color w:val="007020"/>
    </w:rPr>
  </w:style>
  <w:style w:type="character" w:customStyle="1" w:styleId="59">
    <w:name w:val="OperatorTok"/>
    <w:basedOn w:val="36"/>
    <w:qFormat/>
    <w:uiPriority w:val="0"/>
    <w:rPr>
      <w:color w:val="666666"/>
    </w:rPr>
  </w:style>
  <w:style w:type="character" w:customStyle="1" w:styleId="60">
    <w:name w:val="BuiltInTok"/>
    <w:basedOn w:val="36"/>
    <w:qFormat/>
    <w:uiPriority w:val="0"/>
  </w:style>
  <w:style w:type="character" w:customStyle="1" w:styleId="61">
    <w:name w:val="ExtensionTok"/>
    <w:basedOn w:val="36"/>
    <w:qFormat/>
    <w:uiPriority w:val="0"/>
  </w:style>
  <w:style w:type="character" w:customStyle="1" w:styleId="62">
    <w:name w:val="PreprocessorTok"/>
    <w:basedOn w:val="36"/>
    <w:qFormat/>
    <w:uiPriority w:val="0"/>
    <w:rPr>
      <w:color w:val="BC7A00"/>
    </w:rPr>
  </w:style>
  <w:style w:type="character" w:customStyle="1" w:styleId="63">
    <w:name w:val="AttributeTok"/>
    <w:basedOn w:val="36"/>
    <w:qFormat/>
    <w:uiPriority w:val="0"/>
    <w:rPr>
      <w:color w:val="7D9029"/>
    </w:rPr>
  </w:style>
  <w:style w:type="character" w:customStyle="1" w:styleId="64">
    <w:name w:val="RegionMarkerTok"/>
    <w:basedOn w:val="36"/>
    <w:qFormat/>
    <w:uiPriority w:val="0"/>
  </w:style>
  <w:style w:type="character" w:customStyle="1" w:styleId="65">
    <w:name w:val="InformationTok"/>
    <w:basedOn w:val="36"/>
    <w:qFormat/>
    <w:uiPriority w:val="0"/>
    <w:rPr>
      <w:b/>
      <w:i/>
      <w:color w:val="60A0B0"/>
    </w:rPr>
  </w:style>
  <w:style w:type="character" w:customStyle="1" w:styleId="66">
    <w:name w:val="WarningTok"/>
    <w:basedOn w:val="36"/>
    <w:qFormat/>
    <w:uiPriority w:val="0"/>
    <w:rPr>
      <w:b/>
      <w:i/>
      <w:color w:val="60A0B0"/>
    </w:rPr>
  </w:style>
  <w:style w:type="character" w:customStyle="1" w:styleId="67">
    <w:name w:val="AlertTok"/>
    <w:basedOn w:val="36"/>
    <w:qFormat/>
    <w:uiPriority w:val="0"/>
    <w:rPr>
      <w:b/>
      <w:color w:val="FF0000"/>
    </w:rPr>
  </w:style>
  <w:style w:type="character" w:customStyle="1" w:styleId="68">
    <w:name w:val="ErrorTok"/>
    <w:basedOn w:val="36"/>
    <w:qFormat/>
    <w:uiPriority w:val="0"/>
    <w:rPr>
      <w:b/>
      <w:color w:val="FF0000"/>
    </w:rPr>
  </w:style>
  <w:style w:type="character" w:customStyle="1" w:styleId="69">
    <w:name w:val="NormalTok"/>
    <w:basedOn w:val="3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416</Words>
  <Characters>461</Characters>
  <Lines>0</Lines>
  <Paragraphs>111</Paragraphs>
  <TotalTime>20</TotalTime>
  <ScaleCrop>false</ScaleCrop>
  <LinksUpToDate>false</LinksUpToDate>
  <CharactersWithSpaces>510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2024-07-15T08:37:00Z</dcterms:created>
  <dc:creator>袁森</dc:creator>
  <cp:lastModifiedBy>user</cp:lastModifiedBy>
  <cp:lastPrinted>2025-01-27T07:20:00Z</cp:lastPrinted>
  <dcterms:modified xsi:type="dcterms:W3CDTF">2025-01-27T07:36:34Z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ferrer">
    <vt:lpwstr>never</vt:lpwstr>
  </property>
  <property fmtid="{D5CDD505-2E9C-101B-9397-08002B2CF9AE}" pid="3" name="KSOProductBuildVer">
    <vt:lpwstr>2052-11.1.0.12165</vt:lpwstr>
  </property>
  <property fmtid="{D5CDD505-2E9C-101B-9397-08002B2CF9AE}" pid="4" name="ICV">
    <vt:lpwstr>C66C1575392E4A888D0ABBD75252D560</vt:lpwstr>
  </property>
  <property fmtid="{D5CDD505-2E9C-101B-9397-08002B2CF9AE}" pid="5" name="KSOTemplateDocerSaveRecord">
    <vt:lpwstr>eyJoZGlkIjoiYzE0MzVjN2RlMWM0NmI1YTA5YzQ3MTYxZjEwMjAyMDYiLCJ1c2VySWQiOiIyMDMzNDk0NjYifQ==</vt:lpwstr>
  </property>
</Properties>
</file>